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D" w:rsidRDefault="008F507D" w:rsidP="008F507D">
      <w:pPr>
        <w:pStyle w:val="a3"/>
        <w:rPr>
          <w:rStyle w:val="a4"/>
          <w:b w:val="0"/>
        </w:rPr>
      </w:pPr>
      <w:proofErr w:type="gramStart"/>
      <w:r w:rsidRPr="008F507D">
        <w:rPr>
          <w:rStyle w:val="a4"/>
          <w:b w:val="0"/>
        </w:rPr>
        <w:t xml:space="preserve">Принято </w:t>
      </w:r>
      <w:r>
        <w:rPr>
          <w:rStyle w:val="a4"/>
          <w:b w:val="0"/>
        </w:rPr>
        <w:t>на                                                                                              Согласовано</w:t>
      </w:r>
      <w:proofErr w:type="gramEnd"/>
      <w:r>
        <w:rPr>
          <w:rStyle w:val="a4"/>
          <w:b w:val="0"/>
        </w:rPr>
        <w:t>:</w:t>
      </w:r>
    </w:p>
    <w:p w:rsidR="008F507D" w:rsidRDefault="008F507D" w:rsidP="008F507D">
      <w:pPr>
        <w:pStyle w:val="a3"/>
        <w:rPr>
          <w:rStyle w:val="a4"/>
          <w:b w:val="0"/>
        </w:rPr>
      </w:pPr>
      <w:proofErr w:type="gramStart"/>
      <w:r>
        <w:rPr>
          <w:rStyle w:val="a4"/>
          <w:b w:val="0"/>
        </w:rPr>
        <w:t>общем</w:t>
      </w:r>
      <w:proofErr w:type="gramEnd"/>
      <w:r>
        <w:rPr>
          <w:rStyle w:val="a4"/>
          <w:b w:val="0"/>
        </w:rPr>
        <w:t xml:space="preserve"> собрании коллектива                                                     Председатель Совета школы                                                       </w:t>
      </w:r>
    </w:p>
    <w:p w:rsidR="008F507D" w:rsidRDefault="008F507D" w:rsidP="008F507D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 МБУ ДО </w:t>
      </w:r>
      <w:proofErr w:type="spellStart"/>
      <w:r>
        <w:rPr>
          <w:rStyle w:val="a4"/>
          <w:b w:val="0"/>
        </w:rPr>
        <w:t>Невонская</w:t>
      </w:r>
      <w:proofErr w:type="spellEnd"/>
      <w:r>
        <w:rPr>
          <w:rStyle w:val="a4"/>
          <w:b w:val="0"/>
        </w:rPr>
        <w:t xml:space="preserve"> ДШИ                                                       ______________ </w:t>
      </w:r>
      <w:r w:rsidR="00E72E61">
        <w:rPr>
          <w:rStyle w:val="a4"/>
          <w:b w:val="0"/>
        </w:rPr>
        <w:t>Е.О.Ульянова</w:t>
      </w:r>
      <w:r>
        <w:rPr>
          <w:rStyle w:val="a4"/>
          <w:b w:val="0"/>
        </w:rPr>
        <w:t xml:space="preserve"> </w:t>
      </w:r>
    </w:p>
    <w:p w:rsidR="008F507D" w:rsidRPr="008F507D" w:rsidRDefault="008F507D" w:rsidP="008F507D">
      <w:pPr>
        <w:pStyle w:val="a3"/>
        <w:rPr>
          <w:rStyle w:val="a4"/>
          <w:b w:val="0"/>
        </w:rPr>
      </w:pPr>
      <w:r>
        <w:rPr>
          <w:rStyle w:val="a4"/>
          <w:b w:val="0"/>
        </w:rPr>
        <w:t>«___» ___________2017 г.                                                       «____» __________2017г.</w:t>
      </w:r>
    </w:p>
    <w:p w:rsidR="008F507D" w:rsidRPr="008F507D" w:rsidRDefault="008F507D" w:rsidP="00427D41">
      <w:pPr>
        <w:pStyle w:val="a3"/>
        <w:jc w:val="center"/>
        <w:rPr>
          <w:rStyle w:val="a4"/>
        </w:rPr>
      </w:pPr>
    </w:p>
    <w:p w:rsidR="00427D41" w:rsidRDefault="00427D41" w:rsidP="00427D41">
      <w:pPr>
        <w:pStyle w:val="a3"/>
        <w:jc w:val="center"/>
      </w:pPr>
      <w:r>
        <w:rPr>
          <w:rStyle w:val="a4"/>
        </w:rPr>
        <w:t xml:space="preserve">Положение </w:t>
      </w:r>
    </w:p>
    <w:p w:rsidR="00427D41" w:rsidRDefault="00427D41" w:rsidP="00427D41">
      <w:pPr>
        <w:pStyle w:val="a3"/>
        <w:jc w:val="center"/>
      </w:pPr>
      <w:r>
        <w:rPr>
          <w:rStyle w:val="a4"/>
        </w:rPr>
        <w:t>О комиссии по урегулированию споров</w:t>
      </w:r>
    </w:p>
    <w:p w:rsidR="00427D41" w:rsidRDefault="00D264F4" w:rsidP="00427D41">
      <w:pPr>
        <w:pStyle w:val="a3"/>
        <w:jc w:val="center"/>
      </w:pPr>
      <w:r>
        <w:rPr>
          <w:rStyle w:val="a4"/>
        </w:rPr>
        <w:t>м</w:t>
      </w:r>
      <w:r w:rsidR="00427D41">
        <w:rPr>
          <w:rStyle w:val="a4"/>
        </w:rPr>
        <w:t xml:space="preserve">ежду участниками образовательных отношений </w:t>
      </w:r>
    </w:p>
    <w:p w:rsidR="00D264F4" w:rsidRDefault="00427D41" w:rsidP="00427D41">
      <w:pPr>
        <w:pStyle w:val="a3"/>
        <w:jc w:val="center"/>
        <w:rPr>
          <w:rStyle w:val="a4"/>
        </w:rPr>
      </w:pPr>
      <w:r>
        <w:rPr>
          <w:rStyle w:val="a4"/>
        </w:rPr>
        <w:t>муниципаль</w:t>
      </w:r>
      <w:r w:rsidR="00D264F4">
        <w:rPr>
          <w:rStyle w:val="a4"/>
        </w:rPr>
        <w:t xml:space="preserve">ного бюджетного </w:t>
      </w:r>
      <w:r>
        <w:rPr>
          <w:rStyle w:val="a4"/>
        </w:rPr>
        <w:t xml:space="preserve"> учреждения д</w:t>
      </w:r>
      <w:r w:rsidR="00D264F4">
        <w:rPr>
          <w:rStyle w:val="a4"/>
        </w:rPr>
        <w:t xml:space="preserve">ополнительного образования </w:t>
      </w:r>
    </w:p>
    <w:p w:rsidR="00427D41" w:rsidRDefault="00D264F4" w:rsidP="00D264F4">
      <w:pPr>
        <w:pStyle w:val="a3"/>
      </w:pPr>
      <w:r>
        <w:rPr>
          <w:rStyle w:val="a4"/>
        </w:rPr>
        <w:t xml:space="preserve">                                                   </w:t>
      </w:r>
      <w:proofErr w:type="spellStart"/>
      <w:r>
        <w:rPr>
          <w:rStyle w:val="a4"/>
        </w:rPr>
        <w:t>Невонская</w:t>
      </w:r>
      <w:proofErr w:type="spellEnd"/>
      <w:r>
        <w:rPr>
          <w:rStyle w:val="a4"/>
        </w:rPr>
        <w:t xml:space="preserve"> детская школа искусств</w:t>
      </w:r>
      <w:r w:rsidR="00427D41">
        <w:rPr>
          <w:rFonts w:ascii="Tahoma" w:hAnsi="Tahoma" w:cs="Tahoma"/>
        </w:rPr>
        <w:br/>
      </w:r>
      <w:r w:rsidR="00427D41">
        <w:rPr>
          <w:rFonts w:ascii="Tahoma" w:hAnsi="Tahoma" w:cs="Tahoma"/>
        </w:rPr>
        <w:br/>
      </w:r>
      <w:r w:rsidR="00427D41">
        <w:rPr>
          <w:rFonts w:ascii="Tahoma" w:hAnsi="Tahoma" w:cs="Tahoma"/>
        </w:rPr>
        <w:br/>
      </w:r>
      <w:r w:rsidR="00427D41">
        <w:rPr>
          <w:rStyle w:val="a4"/>
          <w:rFonts w:ascii="Tahoma" w:hAnsi="Tahoma" w:cs="Tahoma"/>
        </w:rPr>
        <w:t>1.    Общие положения.</w:t>
      </w:r>
    </w:p>
    <w:p w:rsidR="00427D41" w:rsidRDefault="00427D41" w:rsidP="00427D41">
      <w:pPr>
        <w:pStyle w:val="a3"/>
      </w:pPr>
      <w:r>
        <w:br/>
        <w:t>1.1.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427D41" w:rsidRDefault="00427D41" w:rsidP="00427D41">
      <w:pPr>
        <w:pStyle w:val="a3"/>
      </w:pPr>
      <w:r>
        <w:t>1.2. В своей деятельности комиссия по урегулированию споров между участниками образовательных отношений руководствуется Законом РФ «Об образовании», Т</w:t>
      </w:r>
      <w:r w:rsidR="00D264F4">
        <w:t xml:space="preserve">рудовым Кодексом РФ, Уставом МБУ ДО </w:t>
      </w:r>
      <w:proofErr w:type="spellStart"/>
      <w:r w:rsidR="00D264F4">
        <w:t>Невонская</w:t>
      </w:r>
      <w:proofErr w:type="spellEnd"/>
      <w:r w:rsidR="00D264F4">
        <w:t xml:space="preserve"> ДШИ</w:t>
      </w:r>
      <w:r>
        <w:t xml:space="preserve"> и другими нормативными актами.</w:t>
      </w:r>
    </w:p>
    <w:p w:rsidR="00427D41" w:rsidRDefault="00427D41" w:rsidP="00427D41">
      <w:pPr>
        <w:pStyle w:val="a3"/>
      </w:pPr>
      <w:r>
        <w:t>1.3.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427D41" w:rsidRDefault="00427D41" w:rsidP="00427D41">
      <w:pPr>
        <w:pStyle w:val="a3"/>
        <w:jc w:val="center"/>
      </w:pPr>
      <w:r>
        <w:br/>
      </w:r>
      <w:r>
        <w:rPr>
          <w:rStyle w:val="a4"/>
        </w:rPr>
        <w:t>2.    Порядок избрания комиссии.</w:t>
      </w:r>
    </w:p>
    <w:p w:rsidR="00427D41" w:rsidRDefault="00427D41" w:rsidP="00427D41">
      <w:pPr>
        <w:pStyle w:val="a3"/>
      </w:pPr>
      <w:r>
        <w:br/>
        <w:t xml:space="preserve"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   </w:t>
      </w:r>
      <w:r>
        <w:br/>
        <w:t>2.2. Избранными в состав 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</w:p>
    <w:p w:rsidR="00427D41" w:rsidRDefault="00427D41" w:rsidP="00427D41">
      <w:pPr>
        <w:pStyle w:val="a3"/>
      </w:pPr>
      <w: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  родительском собрании.</w:t>
      </w:r>
    </w:p>
    <w:p w:rsidR="00427D41" w:rsidRDefault="00427D41" w:rsidP="00427D41">
      <w:pPr>
        <w:pStyle w:val="a3"/>
      </w:pPr>
      <w:r>
        <w:lastRenderedPageBreak/>
        <w:t>2.4. Утверждение членов комиссии и назначение ее председателя оформляются приказом по образовательному учреждению.  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427D41" w:rsidRDefault="00427D41" w:rsidP="00427D41">
      <w:pPr>
        <w:pStyle w:val="a3"/>
      </w:pPr>
      <w:r>
        <w:t xml:space="preserve">2.5.  Срок полномочий  комиссии по урегулированию споров между участниками образовательных отношений составляет 1 год. </w:t>
      </w:r>
    </w:p>
    <w:p w:rsidR="00427D41" w:rsidRDefault="00427D41" w:rsidP="00427D41">
      <w:pPr>
        <w:pStyle w:val="a3"/>
        <w:jc w:val="center"/>
      </w:pPr>
      <w:r>
        <w:br/>
      </w:r>
      <w:r>
        <w:rPr>
          <w:rStyle w:val="a4"/>
        </w:rPr>
        <w:t>3.     Деятельность  комиссии.</w:t>
      </w:r>
    </w:p>
    <w:p w:rsidR="00427D41" w:rsidRDefault="00427D41" w:rsidP="00427D41">
      <w:pPr>
        <w:pStyle w:val="a3"/>
      </w:pPr>
      <w:r>
        <w:br/>
        <w:t>3.1. 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427D41" w:rsidRDefault="00427D41" w:rsidP="00427D41">
      <w:pPr>
        <w:pStyle w:val="a3"/>
      </w:pPr>
      <w:r>
        <w:t xml:space="preserve">3.2.  Заявитель может обратиться </w:t>
      </w:r>
      <w:proofErr w:type="gramStart"/>
      <w:r>
        <w:t>в  комиссию по урегулированию споров между участниками образовательных отношений в десятидневный срок со дня</w:t>
      </w:r>
      <w:proofErr w:type="gramEnd"/>
      <w:r>
        <w:t xml:space="preserve"> возникновения конфликтной ситуации и нарушения его прав.  </w:t>
      </w:r>
    </w:p>
    <w:p w:rsidR="00427D41" w:rsidRDefault="00427D41" w:rsidP="00427D41">
      <w:pPr>
        <w:pStyle w:val="a3"/>
      </w:pPr>
      <w:r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427D41" w:rsidRDefault="00427D41" w:rsidP="00427D41">
      <w:pPr>
        <w:pStyle w:val="a3"/>
      </w:pPr>
      <w: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427D41" w:rsidRDefault="00427D41" w:rsidP="00427D41">
      <w:pPr>
        <w:pStyle w:val="a3"/>
      </w:pPr>
      <w: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427D41" w:rsidRDefault="00427D41" w:rsidP="00427D41">
      <w:pPr>
        <w:pStyle w:val="a3"/>
      </w:pPr>
      <w:r>
        <w:t>3.6.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427D41" w:rsidRDefault="00427D41" w:rsidP="00427D41">
      <w:pPr>
        <w:pStyle w:val="a3"/>
      </w:pPr>
      <w:r>
        <w:t>3.7. Рассмотрение заявления должно быть проведено в десятидневный срок со дня подачи заявления.</w:t>
      </w:r>
    </w:p>
    <w:p w:rsidR="00427D41" w:rsidRDefault="00427D41" w:rsidP="00427D41">
      <w:pPr>
        <w:pStyle w:val="a3"/>
      </w:pPr>
      <w:r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427D41" w:rsidRDefault="00427D41" w:rsidP="00427D41">
      <w:pPr>
        <w:pStyle w:val="a3"/>
      </w:pPr>
      <w:r>
        <w:t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427D41" w:rsidRDefault="00427D41" w:rsidP="00427D41">
      <w:pPr>
        <w:pStyle w:val="a3"/>
      </w:pPr>
      <w:r>
        <w:t>3.10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E72E61" w:rsidRDefault="00427D41" w:rsidP="00427D41">
      <w:pPr>
        <w:pStyle w:val="a3"/>
        <w:jc w:val="center"/>
        <w:rPr>
          <w:rStyle w:val="a4"/>
        </w:rPr>
      </w:pPr>
      <w:r>
        <w:br/>
      </w:r>
    </w:p>
    <w:p w:rsidR="00E72E61" w:rsidRDefault="00E72E61" w:rsidP="00427D41">
      <w:pPr>
        <w:pStyle w:val="a3"/>
        <w:jc w:val="center"/>
        <w:rPr>
          <w:rStyle w:val="a4"/>
        </w:rPr>
      </w:pPr>
    </w:p>
    <w:p w:rsidR="00427D41" w:rsidRDefault="00427D41" w:rsidP="00427D41">
      <w:pPr>
        <w:pStyle w:val="a3"/>
        <w:jc w:val="center"/>
      </w:pPr>
      <w:r>
        <w:rPr>
          <w:rStyle w:val="a4"/>
        </w:rPr>
        <w:lastRenderedPageBreak/>
        <w:t>4.       Права и обязанности членов комиссии.</w:t>
      </w:r>
    </w:p>
    <w:p w:rsidR="00427D41" w:rsidRDefault="00427D41" w:rsidP="00427D41">
      <w:pPr>
        <w:pStyle w:val="a3"/>
      </w:pPr>
      <w:r>
        <w:br/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427D41" w:rsidRDefault="00427D41" w:rsidP="00427D41">
      <w:pPr>
        <w:pStyle w:val="a3"/>
      </w:pPr>
      <w: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</w:p>
    <w:p w:rsidR="00427D41" w:rsidRDefault="00427D41" w:rsidP="00427D41">
      <w:pPr>
        <w:pStyle w:val="a3"/>
      </w:pPr>
      <w:r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427D41" w:rsidRDefault="00427D41" w:rsidP="00427D41">
      <w:pPr>
        <w:pStyle w:val="a3"/>
      </w:pPr>
      <w: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427D41" w:rsidRDefault="00427D41" w:rsidP="00427D41">
      <w:pPr>
        <w:pStyle w:val="a3"/>
      </w:pPr>
      <w: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427D41" w:rsidRDefault="00427D41" w:rsidP="00D264F4">
      <w:pPr>
        <w:pStyle w:val="a3"/>
      </w:pPr>
      <w:r>
        <w:t>  </w:t>
      </w:r>
      <w:r>
        <w:br/>
      </w:r>
      <w:r>
        <w:br/>
      </w:r>
      <w:r w:rsidR="00D264F4">
        <w:rPr>
          <w:rStyle w:val="a4"/>
        </w:rPr>
        <w:t xml:space="preserve">                                   </w:t>
      </w:r>
      <w:r>
        <w:rPr>
          <w:rStyle w:val="a4"/>
        </w:rPr>
        <w:t>5.       Делопроизводство комиссии.</w:t>
      </w:r>
    </w:p>
    <w:p w:rsidR="00427D41" w:rsidRDefault="00427D41" w:rsidP="00427D41">
      <w:pPr>
        <w:pStyle w:val="a3"/>
      </w:pPr>
      <w:r>
        <w:br/>
        <w:t>5.1. Заседания  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427D41" w:rsidRDefault="00427D41" w:rsidP="00427D41">
      <w:pPr>
        <w:pStyle w:val="a3"/>
      </w:pPr>
      <w:r>
        <w:t>5.2. Данное Положение принимается на общем собрании коллектива и согласовывается с Советом школы, срок его действия не устанавливается.</w:t>
      </w:r>
    </w:p>
    <w:p w:rsidR="00427D41" w:rsidRDefault="00427D41" w:rsidP="00427D41">
      <w:pPr>
        <w:pStyle w:val="a3"/>
      </w:pPr>
      <w:r>
        <w:t> </w:t>
      </w:r>
    </w:p>
    <w:p w:rsidR="002E1ACB" w:rsidRDefault="002E1ACB"/>
    <w:sectPr w:rsidR="002E1ACB" w:rsidSect="002E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27D41"/>
    <w:rsid w:val="002E1ACB"/>
    <w:rsid w:val="00427D41"/>
    <w:rsid w:val="008F507D"/>
    <w:rsid w:val="00AF25D9"/>
    <w:rsid w:val="00D264F4"/>
    <w:rsid w:val="00E7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883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2006-06-26T21:40:00Z</cp:lastPrinted>
  <dcterms:created xsi:type="dcterms:W3CDTF">2014-01-09T07:52:00Z</dcterms:created>
  <dcterms:modified xsi:type="dcterms:W3CDTF">2006-06-26T21:43:00Z</dcterms:modified>
</cp:coreProperties>
</file>